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9DC" w:rsidRDefault="00642FA3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24D8BBAE">
          <v:group id="_x0000_s1026" style="position:absolute;left:0;text-align:left;margin-left:-.25pt;margin-top:16.45pt;width:442.2pt;height:40.55pt;z-index:251659264" coordorigin="1526,2370" coordsize="8844,8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526;top:2370;width:8844;height:811" fillcolor="red" strokecolor="red">
              <v:textpath style="font-family:&quot;方正小标宋简体&quot;;font-weight:bold;v-same-letter-heights:t" trim="t" fitpath="t" string="中国地质大学 北京 处部室文件"/>
            </v:shape>
            <v:shape id="_x0000_s1028" type="#_x0000_t136" style="position:absolute;left:5472;top:2509;width:1627;height:624" fillcolor="red" strokecolor="red">
              <v:textpath style="font-family:&quot;宋体&quot;;font-weight:bold" trim="t" fitpath="t" string="(    )"/>
            </v:shape>
          </v:group>
        </w:pict>
      </w:r>
    </w:p>
    <w:p w:rsidR="006479DC" w:rsidRDefault="006479DC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6479DC" w:rsidRDefault="006479DC">
      <w:pPr>
        <w:tabs>
          <w:tab w:val="left" w:pos="0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6479DC" w:rsidRDefault="00642FA3">
      <w:pPr>
        <w:tabs>
          <w:tab w:val="left" w:pos="0"/>
        </w:tabs>
        <w:spacing w:line="20" w:lineRule="atLeast"/>
        <w:jc w:val="center"/>
        <w:rPr>
          <w:rFonts w:eastAsia="方正大标宋简体"/>
          <w:b/>
          <w:bCs/>
          <w:sz w:val="32"/>
        </w:rPr>
      </w:pPr>
      <w:r>
        <w:rPr>
          <w:rFonts w:ascii="仿宋_GB2312" w:eastAsia="仿宋_GB2312" w:hint="eastAsia"/>
          <w:sz w:val="32"/>
        </w:rPr>
        <w:t>中地大京国际发〔</w:t>
      </w:r>
      <w:r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〕</w:t>
      </w:r>
      <w:r w:rsidR="00EE59AE"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号</w:t>
      </w:r>
    </w:p>
    <w:p w:rsidR="006479DC" w:rsidRDefault="00642FA3">
      <w:pPr>
        <w:tabs>
          <w:tab w:val="left" w:pos="0"/>
        </w:tabs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87695" cy="0"/>
                <wp:effectExtent l="0" t="19050" r="82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2C36D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47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" strokecolor="red" strokeweight="3pt"/>
            </w:pict>
          </mc:Fallback>
        </mc:AlternateContent>
      </w:r>
    </w:p>
    <w:p w:rsidR="006479DC" w:rsidRDefault="006479DC">
      <w:pPr>
        <w:tabs>
          <w:tab w:val="left" w:pos="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</w:p>
    <w:p w:rsidR="006479DC" w:rsidRDefault="00642FA3">
      <w:pPr>
        <w:tabs>
          <w:tab w:val="left" w:pos="0"/>
        </w:tabs>
        <w:adjustRightInd w:val="0"/>
        <w:snapToGrid w:val="0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中国地质大学（北京）</w:t>
      </w:r>
    </w:p>
    <w:p w:rsidR="006479DC" w:rsidRDefault="00642FA3">
      <w:pPr>
        <w:tabs>
          <w:tab w:val="left" w:pos="0"/>
        </w:tabs>
        <w:adjustRightInd w:val="0"/>
        <w:snapToGrid w:val="0"/>
        <w:jc w:val="center"/>
        <w:rPr>
          <w:rFonts w:ascii="方正小标宋简体" w:eastAsia="方正小标宋简体" w:hAnsi="华文中宋" w:cs="Times New Roman"/>
          <w:bCs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关于表彰“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202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3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-202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华文中宋" w:cs="Times New Roman" w:hint="eastAsia"/>
          <w:bCs/>
          <w:sz w:val="44"/>
          <w:szCs w:val="44"/>
        </w:rPr>
        <w:t>学年来华留学生优秀宿舍”的决定</w:t>
      </w:r>
    </w:p>
    <w:p w:rsidR="006479DC" w:rsidRDefault="006479DC">
      <w:pPr>
        <w:tabs>
          <w:tab w:val="left" w:pos="0"/>
        </w:tabs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6479DC" w:rsidRDefault="00642FA3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根据《中国地质大学（北京）来华留学生优秀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宿舍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评选办法》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仿宋_GB2312" w:eastAsia="仿宋_GB2312" w:hint="eastAsia"/>
          <w:color w:val="auto"/>
          <w:sz w:val="32"/>
        </w:rPr>
        <w:t>中地大京国际发〔</w:t>
      </w:r>
      <w:r>
        <w:rPr>
          <w:rFonts w:ascii="仿宋_GB2312" w:eastAsia="仿宋_GB2312" w:hint="eastAsia"/>
          <w:color w:val="auto"/>
          <w:sz w:val="32"/>
        </w:rPr>
        <w:t>202</w:t>
      </w:r>
      <w:r w:rsidR="00EE59AE">
        <w:rPr>
          <w:rFonts w:ascii="仿宋_GB2312"/>
          <w:color w:val="auto"/>
          <w:sz w:val="32"/>
          <w:lang w:val="en-US" w:eastAsia="zh-CN"/>
        </w:rPr>
        <w:t>2</w:t>
      </w:r>
      <w:r>
        <w:rPr>
          <w:rFonts w:ascii="仿宋_GB2312" w:eastAsia="仿宋_GB2312" w:hint="eastAsia"/>
          <w:color w:val="auto"/>
          <w:sz w:val="32"/>
        </w:rPr>
        <w:t>〕</w:t>
      </w:r>
      <w:r>
        <w:rPr>
          <w:rFonts w:ascii="仿宋_GB2312" w:eastAsia="PMingLiU"/>
          <w:color w:val="auto"/>
          <w:sz w:val="32"/>
        </w:rPr>
        <w:t>6</w:t>
      </w:r>
      <w:r>
        <w:rPr>
          <w:rFonts w:ascii="仿宋_GB2312" w:eastAsia="仿宋_GB2312" w:hint="eastAsia"/>
          <w:color w:val="auto"/>
          <w:sz w:val="32"/>
        </w:rPr>
        <w:t>号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，经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宿舍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学生申请、国际合作与交流处初审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、后勤集团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  <w:t>核查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评选出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-202</w:t>
      </w:r>
      <w:r w:rsidR="00EE59AE">
        <w:rPr>
          <w:rFonts w:ascii="Times New Roman" w:eastAsia="PMingLiU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学年来华留学生优秀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宿舍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。名单如下：</w:t>
      </w:r>
    </w:p>
    <w:p w:rsidR="006479DC" w:rsidRDefault="00642FA3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一等奖：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（艾思凯）</w:t>
      </w:r>
    </w:p>
    <w:p w:rsidR="006479DC" w:rsidRDefault="00642FA3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二等奖：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513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（顾芮）、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38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单元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542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（霑志民、陈文桥）、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38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单元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663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（卡莫托）</w:t>
      </w:r>
    </w:p>
    <w:p w:rsidR="006479DC" w:rsidRDefault="00642FA3">
      <w:pPr>
        <w:pStyle w:val="Bodytext1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三等奖：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21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多度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215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赵文山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06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侯星海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413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曼然图）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503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（亚丽）、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14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507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（库莉、奥岱特）、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38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单元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653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（巴卡瑞）、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38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单元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532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（翁新华）</w:t>
      </w:r>
    </w:p>
    <w:p w:rsidR="006479DC" w:rsidRDefault="00642FA3">
      <w:pPr>
        <w:pStyle w:val="Bodytext1"/>
        <w:spacing w:line="570" w:lineRule="exact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希望受到表彰的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eastAsia="zh-CN"/>
        </w:rPr>
        <w:t>宿舍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珍惜荣誉，再接再厉，以此作为新的起点，充分发挥示范引领作用。</w:t>
      </w:r>
    </w:p>
    <w:p w:rsidR="006479DC" w:rsidRDefault="006479DC">
      <w:pPr>
        <w:pStyle w:val="Bodytext1"/>
        <w:spacing w:line="570" w:lineRule="exact"/>
        <w:ind w:firstLineChars="200" w:firstLine="640"/>
        <w:rPr>
          <w:rFonts w:ascii="Times New Roman" w:eastAsia="PMingLiU" w:hAnsi="Times New Roman" w:cs="Times New Roman"/>
          <w:color w:val="000000"/>
          <w:sz w:val="32"/>
          <w:szCs w:val="32"/>
        </w:rPr>
      </w:pPr>
    </w:p>
    <w:p w:rsidR="006479DC" w:rsidRDefault="00642FA3">
      <w:pPr>
        <w:pStyle w:val="Bodytext1"/>
        <w:spacing w:line="57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中国地质大学（北京）</w:t>
      </w:r>
    </w:p>
    <w:p w:rsidR="006479DC" w:rsidRDefault="00642FA3">
      <w:pPr>
        <w:pStyle w:val="Bodytext1"/>
        <w:spacing w:line="570" w:lineRule="exact"/>
        <w:ind w:firstLineChars="1725" w:firstLine="55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国际合作与交流处</w:t>
      </w:r>
    </w:p>
    <w:p w:rsidR="006479DC" w:rsidRDefault="00642FA3">
      <w:pPr>
        <w:pStyle w:val="Bodytext1"/>
        <w:spacing w:line="57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PMingLiU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sectPr w:rsidR="006479DC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FA3" w:rsidRDefault="00642FA3">
      <w:r>
        <w:separator/>
      </w:r>
    </w:p>
  </w:endnote>
  <w:endnote w:type="continuationSeparator" w:id="0">
    <w:p w:rsidR="00642FA3" w:rsidRDefault="0064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9DC" w:rsidRDefault="00642FA3">
    <w:pPr>
      <w:pStyle w:val="a5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a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6479DC" w:rsidRDefault="006479D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FA3" w:rsidRDefault="00642FA3">
      <w:r>
        <w:separator/>
      </w:r>
    </w:p>
  </w:footnote>
  <w:footnote w:type="continuationSeparator" w:id="0">
    <w:p w:rsidR="00642FA3" w:rsidRDefault="0064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hY2QxYjVjZTFkNjBkYmI2MjZjZTcxNTBiNTQ4OTYifQ=="/>
  </w:docVars>
  <w:rsids>
    <w:rsidRoot w:val="001D4058"/>
    <w:rsid w:val="000038FE"/>
    <w:rsid w:val="000305BF"/>
    <w:rsid w:val="0004788B"/>
    <w:rsid w:val="00060140"/>
    <w:rsid w:val="000C5514"/>
    <w:rsid w:val="000D78D3"/>
    <w:rsid w:val="000E12A8"/>
    <w:rsid w:val="00126164"/>
    <w:rsid w:val="00127F4E"/>
    <w:rsid w:val="00171523"/>
    <w:rsid w:val="001725AF"/>
    <w:rsid w:val="00196FDE"/>
    <w:rsid w:val="001D4058"/>
    <w:rsid w:val="00247C94"/>
    <w:rsid w:val="00261862"/>
    <w:rsid w:val="00264974"/>
    <w:rsid w:val="00272F15"/>
    <w:rsid w:val="00276C43"/>
    <w:rsid w:val="002918B8"/>
    <w:rsid w:val="002B3993"/>
    <w:rsid w:val="003141C0"/>
    <w:rsid w:val="00316F6E"/>
    <w:rsid w:val="00317605"/>
    <w:rsid w:val="00327740"/>
    <w:rsid w:val="00353E66"/>
    <w:rsid w:val="0036183F"/>
    <w:rsid w:val="00454022"/>
    <w:rsid w:val="00455139"/>
    <w:rsid w:val="0047632B"/>
    <w:rsid w:val="00477B55"/>
    <w:rsid w:val="0048457F"/>
    <w:rsid w:val="004A4BFA"/>
    <w:rsid w:val="004A788A"/>
    <w:rsid w:val="004C006B"/>
    <w:rsid w:val="00521755"/>
    <w:rsid w:val="005701BA"/>
    <w:rsid w:val="005B48AC"/>
    <w:rsid w:val="0061437C"/>
    <w:rsid w:val="006357A5"/>
    <w:rsid w:val="00641BD7"/>
    <w:rsid w:val="00642FA3"/>
    <w:rsid w:val="00644038"/>
    <w:rsid w:val="006479DC"/>
    <w:rsid w:val="006A4A0B"/>
    <w:rsid w:val="006B12A6"/>
    <w:rsid w:val="006F0211"/>
    <w:rsid w:val="007722CC"/>
    <w:rsid w:val="0077633B"/>
    <w:rsid w:val="00786611"/>
    <w:rsid w:val="007C5CDD"/>
    <w:rsid w:val="007D65B8"/>
    <w:rsid w:val="008546C0"/>
    <w:rsid w:val="008C10E7"/>
    <w:rsid w:val="008C1530"/>
    <w:rsid w:val="008C7EC1"/>
    <w:rsid w:val="008E2D47"/>
    <w:rsid w:val="00933226"/>
    <w:rsid w:val="00936D56"/>
    <w:rsid w:val="00947560"/>
    <w:rsid w:val="00950604"/>
    <w:rsid w:val="00996428"/>
    <w:rsid w:val="009B26B6"/>
    <w:rsid w:val="00A21735"/>
    <w:rsid w:val="00A77881"/>
    <w:rsid w:val="00A8024B"/>
    <w:rsid w:val="00AB7000"/>
    <w:rsid w:val="00AC0157"/>
    <w:rsid w:val="00AD3FE1"/>
    <w:rsid w:val="00AD5652"/>
    <w:rsid w:val="00B00B34"/>
    <w:rsid w:val="00B34B76"/>
    <w:rsid w:val="00B37AFF"/>
    <w:rsid w:val="00B464CE"/>
    <w:rsid w:val="00B71569"/>
    <w:rsid w:val="00BB147E"/>
    <w:rsid w:val="00BE2649"/>
    <w:rsid w:val="00BF04DE"/>
    <w:rsid w:val="00C019D3"/>
    <w:rsid w:val="00C041D3"/>
    <w:rsid w:val="00C26740"/>
    <w:rsid w:val="00C36375"/>
    <w:rsid w:val="00C95410"/>
    <w:rsid w:val="00CF7A99"/>
    <w:rsid w:val="00D251BC"/>
    <w:rsid w:val="00D50BD0"/>
    <w:rsid w:val="00D52D21"/>
    <w:rsid w:val="00D55DB4"/>
    <w:rsid w:val="00D8344D"/>
    <w:rsid w:val="00E020D8"/>
    <w:rsid w:val="00E16334"/>
    <w:rsid w:val="00E57B52"/>
    <w:rsid w:val="00EE59AE"/>
    <w:rsid w:val="00EF3214"/>
    <w:rsid w:val="00F02A74"/>
    <w:rsid w:val="00F46C71"/>
    <w:rsid w:val="00F75773"/>
    <w:rsid w:val="00F81C0A"/>
    <w:rsid w:val="00FA22AF"/>
    <w:rsid w:val="00FD396F"/>
    <w:rsid w:val="00FF3D0C"/>
    <w:rsid w:val="00FF7D9D"/>
    <w:rsid w:val="061B1B6D"/>
    <w:rsid w:val="11DC2455"/>
    <w:rsid w:val="1AAC1FB7"/>
    <w:rsid w:val="1C03461B"/>
    <w:rsid w:val="24AB419A"/>
    <w:rsid w:val="2C464019"/>
    <w:rsid w:val="52BA43E0"/>
    <w:rsid w:val="54AA5EED"/>
    <w:rsid w:val="574272D7"/>
    <w:rsid w:val="5B674F31"/>
    <w:rsid w:val="5BE30034"/>
    <w:rsid w:val="6C996E85"/>
    <w:rsid w:val="71976D97"/>
    <w:rsid w:val="73955AC2"/>
    <w:rsid w:val="7580683E"/>
    <w:rsid w:val="75CF13ED"/>
    <w:rsid w:val="77484245"/>
    <w:rsid w:val="78C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9482AC"/>
  <w15:docId w15:val="{3D7B4535-02FC-4B36-8F6A-4B359D3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tabs>
        <w:tab w:val="left" w:pos="0"/>
      </w:tabs>
      <w:spacing w:line="456" w:lineRule="auto"/>
      <w:ind w:firstLine="400"/>
    </w:pPr>
    <w:rPr>
      <w:rFonts w:ascii="宋体" w:eastAsia="宋体" w:hAnsi="宋体" w:cs="宋体"/>
      <w:color w:val="5D5C5E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bo</dc:creator>
  <cp:lastModifiedBy>Administrator</cp:lastModifiedBy>
  <cp:revision>16</cp:revision>
  <dcterms:created xsi:type="dcterms:W3CDTF">2022-08-07T05:15:00Z</dcterms:created>
  <dcterms:modified xsi:type="dcterms:W3CDTF">2024-11-04T03:27:00Z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53CC04143604450689C554A0FE12623D_13</vt:lpwstr>
  </property>
  <property fmtid="{D5CDD505-2E9C-101B-9397-08002B2CF9AE}" pid="4" name="GrammarlyDocumentId">
    <vt:lpwstr>90e04219cb03eced614acea6abe4be4a0bf885d5085b0f37f860ea5321cf088b</vt:lpwstr>
  </property>
</Properties>
</file>